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527" w:rsidRPr="009C2527" w:rsidRDefault="009C2527" w:rsidP="009C2527">
      <w:pPr>
        <w:shd w:val="clear" w:color="auto" w:fill="FFFFFF"/>
        <w:bidi/>
        <w:spacing w:after="0" w:line="240" w:lineRule="auto"/>
        <w:outlineLvl w:val="1"/>
        <w:rPr>
          <w:rFonts w:ascii="IranSance" w:eastAsia="Times New Roman" w:hAnsi="IranSance" w:cs="Arial" w:hint="cs"/>
          <w:color w:val="253C78"/>
          <w:sz w:val="28"/>
          <w:szCs w:val="28"/>
          <w:lang w:bidi="fa-IR"/>
        </w:rPr>
      </w:pPr>
      <w:r w:rsidRPr="009C2527">
        <w:rPr>
          <w:rFonts w:ascii="IranSance" w:eastAsia="Times New Roman" w:hAnsi="IranSance" w:cs="Arial"/>
          <w:color w:val="253C78"/>
          <w:sz w:val="28"/>
          <w:szCs w:val="28"/>
          <w:rtl/>
        </w:rPr>
        <w:t>موکس چیست؟</w:t>
      </w:r>
    </w:p>
    <w:p w:rsidR="009C2527" w:rsidRPr="009C2527" w:rsidRDefault="009C2527" w:rsidP="009C2527">
      <w:pPr>
        <w:shd w:val="clear" w:color="auto" w:fill="FFFFFF"/>
        <w:bidi/>
        <w:spacing w:before="100" w:beforeAutospacing="1" w:after="100" w:afterAutospacing="1" w:line="240" w:lineRule="auto"/>
        <w:rPr>
          <w:rFonts w:ascii="IranSance" w:eastAsia="Times New Roman" w:hAnsi="IranSance" w:cs="Arial"/>
          <w:color w:val="333333"/>
          <w:sz w:val="28"/>
          <w:szCs w:val="28"/>
        </w:rPr>
      </w:pPr>
      <w:r w:rsidRPr="009C2527">
        <w:rPr>
          <w:rFonts w:ascii="IranSance" w:eastAsia="Times New Roman" w:hAnsi="IranSance" w:cs="Arial"/>
          <w:color w:val="333333"/>
          <w:sz w:val="28"/>
          <w:szCs w:val="28"/>
        </w:rPr>
        <w:t xml:space="preserve">MOOCs </w:t>
      </w:r>
      <w:r w:rsidRPr="009C2527">
        <w:rPr>
          <w:rFonts w:ascii="IranSance" w:eastAsia="Times New Roman" w:hAnsi="IranSance" w:cs="Arial"/>
          <w:color w:val="333333"/>
          <w:sz w:val="28"/>
          <w:szCs w:val="28"/>
          <w:rtl/>
        </w:rPr>
        <w:t>مخفف</w:t>
      </w:r>
      <w:r w:rsidRPr="009C2527">
        <w:rPr>
          <w:rFonts w:ascii="IranSance" w:eastAsia="Times New Roman" w:hAnsi="IranSance" w:cs="Arial"/>
          <w:color w:val="333333"/>
          <w:sz w:val="28"/>
          <w:szCs w:val="28"/>
        </w:rPr>
        <w:t xml:space="preserve"> Massive Open Online Courses </w:t>
      </w:r>
      <w:r w:rsidRPr="009C2527">
        <w:rPr>
          <w:rFonts w:ascii="IranSance" w:eastAsia="Times New Roman" w:hAnsi="IranSance" w:cs="Arial"/>
          <w:color w:val="333333"/>
          <w:sz w:val="28"/>
          <w:szCs w:val="28"/>
          <w:rtl/>
        </w:rPr>
        <w:t>است</w:t>
      </w:r>
      <w:r w:rsidRPr="009C2527">
        <w:rPr>
          <w:rFonts w:ascii="IranSance" w:eastAsia="Times New Roman" w:hAnsi="IranSance" w:cs="Arial"/>
          <w:color w:val="333333"/>
          <w:sz w:val="28"/>
          <w:szCs w:val="28"/>
        </w:rPr>
        <w:t xml:space="preserve">. Massive </w:t>
      </w:r>
      <w:r w:rsidRPr="009C2527">
        <w:rPr>
          <w:rFonts w:ascii="IranSance" w:eastAsia="Times New Roman" w:hAnsi="IranSance" w:cs="Arial"/>
          <w:color w:val="333333"/>
          <w:sz w:val="28"/>
          <w:szCs w:val="28"/>
          <w:rtl/>
        </w:rPr>
        <w:t>به معنای گسترده، اشاره به ثبت نام نامحدود افراد در درس ها دارد</w:t>
      </w:r>
      <w:r w:rsidRPr="009C2527">
        <w:rPr>
          <w:rFonts w:ascii="IranSance" w:eastAsia="Times New Roman" w:hAnsi="IranSance" w:cs="Arial"/>
          <w:color w:val="333333"/>
          <w:sz w:val="28"/>
          <w:szCs w:val="28"/>
        </w:rPr>
        <w:t>. Open</w:t>
      </w:r>
      <w:r w:rsidRPr="009C2527">
        <w:rPr>
          <w:rFonts w:ascii="IranSance" w:eastAsia="Times New Roman" w:hAnsi="IranSance" w:cs="Arial"/>
          <w:color w:val="333333"/>
          <w:sz w:val="28"/>
          <w:szCs w:val="28"/>
          <w:rtl/>
        </w:rPr>
        <w:t>، به معنی ثبت‌نام آزاد افراد صرف‌نظر از پیشینه تحصیلی آن‌ها یا رایگان بودن آموزش ها برای مطالعه است</w:t>
      </w:r>
      <w:r w:rsidRPr="009C2527">
        <w:rPr>
          <w:rFonts w:ascii="IranSance" w:eastAsia="Times New Roman" w:hAnsi="IranSance" w:cs="Arial"/>
          <w:color w:val="333333"/>
          <w:sz w:val="28"/>
          <w:szCs w:val="28"/>
        </w:rPr>
        <w:t>. Online</w:t>
      </w:r>
      <w:r w:rsidRPr="009C2527">
        <w:rPr>
          <w:rFonts w:ascii="IranSance" w:eastAsia="Times New Roman" w:hAnsi="IranSance" w:cs="Arial"/>
          <w:color w:val="333333"/>
          <w:sz w:val="28"/>
          <w:szCs w:val="28"/>
          <w:rtl/>
        </w:rPr>
        <w:t>، به نحوه ارایه برخط آموزش ها اشاره دارد و</w:t>
      </w:r>
      <w:r w:rsidRPr="009C2527">
        <w:rPr>
          <w:rFonts w:ascii="IranSance" w:eastAsia="Times New Roman" w:hAnsi="IranSance" w:cs="Arial"/>
          <w:color w:val="333333"/>
          <w:sz w:val="28"/>
          <w:szCs w:val="28"/>
        </w:rPr>
        <w:t xml:space="preserve"> Courses</w:t>
      </w:r>
      <w:r w:rsidRPr="009C2527">
        <w:rPr>
          <w:rFonts w:ascii="IranSance" w:eastAsia="Times New Roman" w:hAnsi="IranSance" w:cs="Arial"/>
          <w:color w:val="333333"/>
          <w:sz w:val="28"/>
          <w:szCs w:val="28"/>
          <w:rtl/>
        </w:rPr>
        <w:t>، اشاره به ساختارمند بودن درس های ارائه شده دارد. موکس ها را به عنوان یکی از تحولات موثر در آموزش عالی نام می برند</w:t>
      </w:r>
      <w:r w:rsidRPr="009C2527">
        <w:rPr>
          <w:rFonts w:ascii="IranSance" w:eastAsia="Times New Roman" w:hAnsi="IranSance" w:cs="Arial"/>
          <w:color w:val="333333"/>
          <w:sz w:val="28"/>
          <w:szCs w:val="28"/>
        </w:rPr>
        <w:t>.</w:t>
      </w:r>
    </w:p>
    <w:p w:rsidR="009C2527" w:rsidRPr="009C2527" w:rsidRDefault="009C2527" w:rsidP="009C2527">
      <w:pPr>
        <w:shd w:val="clear" w:color="auto" w:fill="FFFFFF"/>
        <w:bidi/>
        <w:spacing w:after="0" w:line="240" w:lineRule="auto"/>
        <w:outlineLvl w:val="1"/>
        <w:rPr>
          <w:rFonts w:ascii="IranSance" w:eastAsia="Times New Roman" w:hAnsi="IranSance" w:cs="Times New Roman"/>
          <w:color w:val="253C78"/>
          <w:sz w:val="28"/>
          <w:szCs w:val="28"/>
        </w:rPr>
      </w:pPr>
      <w:r w:rsidRPr="009C2527">
        <w:rPr>
          <w:rFonts w:ascii="IranSance" w:eastAsia="Times New Roman" w:hAnsi="IranSance" w:cs="Times New Roman"/>
          <w:color w:val="253C78"/>
          <w:sz w:val="28"/>
          <w:szCs w:val="28"/>
          <w:rtl/>
        </w:rPr>
        <w:t>آرمان چیست؟</w:t>
      </w:r>
    </w:p>
    <w:p w:rsidR="009C2527" w:rsidRPr="009C2527" w:rsidRDefault="009C2527" w:rsidP="009C2527">
      <w:pPr>
        <w:shd w:val="clear" w:color="auto" w:fill="FFFFFF"/>
        <w:bidi/>
        <w:spacing w:before="100" w:beforeAutospacing="1" w:after="100" w:afterAutospacing="1" w:line="240" w:lineRule="auto"/>
        <w:rPr>
          <w:rFonts w:ascii="IranSance" w:eastAsia="Times New Roman" w:hAnsi="IranSance" w:cs="Times New Roman"/>
          <w:color w:val="333333"/>
          <w:sz w:val="28"/>
          <w:szCs w:val="28"/>
        </w:rPr>
      </w:pPr>
      <w:r w:rsidRPr="009C2527">
        <w:rPr>
          <w:rFonts w:ascii="IranSance" w:eastAsia="Times New Roman" w:hAnsi="IranSance" w:cs="Times New Roman"/>
          <w:color w:val="333333"/>
          <w:sz w:val="28"/>
          <w:szCs w:val="28"/>
          <w:rtl/>
        </w:rPr>
        <w:t>آرمان، یک موکس و مخفف “آموزش رایانه ای ملی انبوه و نوین” است. در آرمان انواع درس ها و آموزش های معتبر و تایید شده توسط استادان و صاحب نظران متخصص دانشگاه های کشور ارائه می شوند. در واقع کنسرسیوم دانشگاه های کشور، درسها و آموزش های آرمان را ارائه می دهند. هدف از اینکار ارائه آموزش های با کیفیت بالا و معتبر به دانشجویان، دانش آموختگان و آحاد جامعه است تا همه در کنار هم بتوانیم “آرمانی بیاموزیم</w:t>
      </w:r>
      <w:r w:rsidRPr="009C2527">
        <w:rPr>
          <w:rFonts w:ascii="IranSance" w:eastAsia="Times New Roman" w:hAnsi="IranSance" w:cs="Times New Roman"/>
          <w:color w:val="333333"/>
          <w:sz w:val="28"/>
          <w:szCs w:val="28"/>
        </w:rPr>
        <w:t>”.</w:t>
      </w:r>
    </w:p>
    <w:p w:rsidR="009C2527" w:rsidRPr="009C2527" w:rsidRDefault="009C2527" w:rsidP="009C2527">
      <w:pPr>
        <w:shd w:val="clear" w:color="auto" w:fill="FFFFFF"/>
        <w:bidi/>
        <w:spacing w:after="0" w:line="240" w:lineRule="auto"/>
        <w:outlineLvl w:val="1"/>
        <w:rPr>
          <w:rFonts w:ascii="IranSance" w:eastAsia="Times New Roman" w:hAnsi="IranSance" w:cs="Times New Roman"/>
          <w:color w:val="253C78"/>
          <w:sz w:val="28"/>
          <w:szCs w:val="28"/>
        </w:rPr>
      </w:pPr>
      <w:r w:rsidRPr="009C2527">
        <w:rPr>
          <w:rFonts w:ascii="IranSance" w:eastAsia="Times New Roman" w:hAnsi="IranSance" w:cs="Times New Roman"/>
          <w:color w:val="253C78"/>
          <w:sz w:val="28"/>
          <w:szCs w:val="28"/>
          <w:rtl/>
        </w:rPr>
        <w:t>درس های آرمان چه ویژگی هایی دارند؟</w:t>
      </w:r>
    </w:p>
    <w:p w:rsidR="009C2527" w:rsidRPr="009C2527" w:rsidRDefault="009C2527" w:rsidP="009C2527">
      <w:pPr>
        <w:shd w:val="clear" w:color="auto" w:fill="FFFFFF"/>
        <w:bidi/>
        <w:spacing w:before="100" w:beforeAutospacing="1" w:after="100" w:afterAutospacing="1" w:line="240" w:lineRule="auto"/>
        <w:rPr>
          <w:rFonts w:ascii="IranSance" w:eastAsia="Times New Roman" w:hAnsi="IranSance" w:cs="Times New Roman"/>
          <w:color w:val="333333"/>
          <w:sz w:val="28"/>
          <w:szCs w:val="28"/>
        </w:rPr>
      </w:pPr>
      <w:r w:rsidRPr="009C2527">
        <w:rPr>
          <w:rFonts w:ascii="IranSance" w:eastAsia="Times New Roman" w:hAnsi="IranSance" w:cs="Times New Roman"/>
          <w:color w:val="333333"/>
          <w:sz w:val="28"/>
          <w:szCs w:val="28"/>
          <w:rtl/>
        </w:rPr>
        <w:t>آرمان هر دو نوع مخاطب دانشگاهی و عموم مردم را پوشش داده و سه نوع آموزش ارائه می دهد</w:t>
      </w:r>
      <w:r w:rsidRPr="009C2527">
        <w:rPr>
          <w:rFonts w:ascii="IranSance" w:eastAsia="Times New Roman" w:hAnsi="IranSance" w:cs="Times New Roman"/>
          <w:color w:val="333333"/>
          <w:sz w:val="28"/>
          <w:szCs w:val="28"/>
        </w:rPr>
        <w:t>:</w:t>
      </w:r>
    </w:p>
    <w:p w:rsidR="009C2527" w:rsidRPr="009C2527" w:rsidRDefault="009C2527" w:rsidP="009C2527">
      <w:pPr>
        <w:numPr>
          <w:ilvl w:val="0"/>
          <w:numId w:val="1"/>
        </w:numPr>
        <w:bidi/>
        <w:spacing w:before="100" w:beforeAutospacing="1" w:after="100" w:afterAutospacing="1" w:line="240" w:lineRule="auto"/>
        <w:textAlignment w:val="baseline"/>
        <w:rPr>
          <w:rFonts w:ascii="IranSance" w:eastAsia="Times New Roman" w:hAnsi="IranSance" w:cs="Times New Roman"/>
          <w:color w:val="333333"/>
          <w:sz w:val="28"/>
          <w:szCs w:val="28"/>
        </w:rPr>
      </w:pPr>
      <w:r w:rsidRPr="009C2527">
        <w:rPr>
          <w:rFonts w:ascii="IranSance" w:eastAsia="Times New Roman" w:hAnsi="IranSance" w:cs="Times New Roman"/>
          <w:color w:val="333333"/>
          <w:sz w:val="28"/>
          <w:szCs w:val="28"/>
          <w:rtl/>
        </w:rPr>
        <w:t>آموزه: بخش شبه موکس آرمان است. محتواهای علمی مجزا و خودخوان هستند. این آموزه ها منبع خوب و جامعی برای مطالعه مخاطبان هستند. در حال حاضر آرمان با این بخش کار خود را شروع کرده است</w:t>
      </w:r>
      <w:r w:rsidRPr="009C2527">
        <w:rPr>
          <w:rFonts w:ascii="IranSance" w:eastAsia="Times New Roman" w:hAnsi="IranSance" w:cs="Times New Roman"/>
          <w:color w:val="333333"/>
          <w:sz w:val="28"/>
          <w:szCs w:val="28"/>
        </w:rPr>
        <w:t>.</w:t>
      </w:r>
    </w:p>
    <w:p w:rsidR="009C2527" w:rsidRPr="009C2527" w:rsidRDefault="009C2527" w:rsidP="009C2527">
      <w:pPr>
        <w:numPr>
          <w:ilvl w:val="0"/>
          <w:numId w:val="1"/>
        </w:numPr>
        <w:bidi/>
        <w:spacing w:before="100" w:beforeAutospacing="1" w:after="100" w:afterAutospacing="1" w:line="240" w:lineRule="auto"/>
        <w:textAlignment w:val="baseline"/>
        <w:rPr>
          <w:rFonts w:ascii="IranSance" w:eastAsia="Times New Roman" w:hAnsi="IranSance" w:cs="Times New Roman"/>
          <w:color w:val="333333"/>
          <w:sz w:val="28"/>
          <w:szCs w:val="28"/>
        </w:rPr>
      </w:pPr>
      <w:r w:rsidRPr="009C2527">
        <w:rPr>
          <w:rFonts w:ascii="IranSance" w:eastAsia="Times New Roman" w:hAnsi="IranSance" w:cs="Times New Roman"/>
          <w:color w:val="333333"/>
          <w:sz w:val="28"/>
          <w:szCs w:val="28"/>
          <w:rtl/>
        </w:rPr>
        <w:t>پودمان: درسهایی متشکل از چند جلسه آموزشی بوده و دارای تکلیف، آزمون و گفتگو هستند. شرکت در این پودمان ها می تواند به ایجاد شبکه بین افراد نیز کمک کند. این بخش از آرمان در فاز بعدی راه اندازی می شود</w:t>
      </w:r>
      <w:r w:rsidRPr="009C2527">
        <w:rPr>
          <w:rFonts w:ascii="IranSance" w:eastAsia="Times New Roman" w:hAnsi="IranSance" w:cs="Times New Roman"/>
          <w:color w:val="333333"/>
          <w:sz w:val="28"/>
          <w:szCs w:val="28"/>
        </w:rPr>
        <w:t>.</w:t>
      </w:r>
    </w:p>
    <w:p w:rsidR="009C2527" w:rsidRDefault="009C2527" w:rsidP="009C2527">
      <w:pPr>
        <w:numPr>
          <w:ilvl w:val="0"/>
          <w:numId w:val="1"/>
        </w:numPr>
        <w:bidi/>
        <w:spacing w:before="100" w:beforeAutospacing="1" w:after="100" w:afterAutospacing="1" w:line="240" w:lineRule="auto"/>
        <w:textAlignment w:val="baseline"/>
        <w:rPr>
          <w:rFonts w:ascii="IranSance" w:eastAsia="Times New Roman" w:hAnsi="IranSance" w:cs="Times New Roman"/>
          <w:color w:val="333333"/>
          <w:sz w:val="28"/>
          <w:szCs w:val="28"/>
        </w:rPr>
      </w:pPr>
      <w:r w:rsidRPr="009C2527">
        <w:rPr>
          <w:rFonts w:ascii="IranSance" w:eastAsia="Times New Roman" w:hAnsi="IranSance" w:cs="Times New Roman"/>
          <w:color w:val="333333"/>
          <w:sz w:val="28"/>
          <w:szCs w:val="28"/>
          <w:rtl/>
        </w:rPr>
        <w:t>دوره: گاهی مجموع چند پودمان با هم به عنوان دوره آموزشی معرفی می شوند. دریافت گواهی این دوره ها، نمایانگر گذراندن آموزشی تخصصی است</w:t>
      </w:r>
      <w:r w:rsidRPr="009C2527">
        <w:rPr>
          <w:rFonts w:ascii="IranSance" w:eastAsia="Times New Roman" w:hAnsi="IranSance" w:cs="Times New Roman"/>
          <w:color w:val="333333"/>
          <w:sz w:val="28"/>
          <w:szCs w:val="28"/>
        </w:rPr>
        <w:t>.</w:t>
      </w:r>
    </w:p>
    <w:p w:rsidR="002D4023" w:rsidRDefault="002D4023" w:rsidP="002D4023">
      <w:pPr>
        <w:bidi/>
        <w:spacing w:before="100" w:beforeAutospacing="1" w:after="100" w:afterAutospacing="1" w:line="240" w:lineRule="auto"/>
        <w:textAlignment w:val="baseline"/>
        <w:rPr>
          <w:rFonts w:ascii="IranSance" w:eastAsia="Times New Roman" w:hAnsi="IranSance" w:cs="Times New Roman"/>
          <w:color w:val="333333"/>
          <w:sz w:val="28"/>
          <w:szCs w:val="28"/>
          <w:rtl/>
        </w:rPr>
      </w:pPr>
    </w:p>
    <w:p w:rsidR="002D4023" w:rsidRDefault="002D4023" w:rsidP="002D4023">
      <w:pPr>
        <w:bidi/>
        <w:spacing w:before="100" w:beforeAutospacing="1" w:after="100" w:afterAutospacing="1" w:line="240" w:lineRule="auto"/>
        <w:textAlignment w:val="baseline"/>
        <w:rPr>
          <w:rFonts w:ascii="IranSance" w:eastAsia="Times New Roman" w:hAnsi="IranSance" w:cs="Times New Roman"/>
          <w:color w:val="333333"/>
          <w:sz w:val="28"/>
          <w:szCs w:val="28"/>
          <w:rtl/>
        </w:rPr>
      </w:pPr>
    </w:p>
    <w:p w:rsidR="002D4023" w:rsidRDefault="002D4023" w:rsidP="002D4023">
      <w:pPr>
        <w:bidi/>
        <w:spacing w:before="100" w:beforeAutospacing="1" w:after="100" w:afterAutospacing="1" w:line="240" w:lineRule="auto"/>
        <w:textAlignment w:val="baseline"/>
        <w:rPr>
          <w:rFonts w:ascii="IranSance" w:eastAsia="Times New Roman" w:hAnsi="IranSance" w:cs="Times New Roman"/>
          <w:color w:val="333333"/>
          <w:sz w:val="28"/>
          <w:szCs w:val="28"/>
          <w:rtl/>
        </w:rPr>
      </w:pPr>
    </w:p>
    <w:p w:rsidR="002D4023" w:rsidRDefault="002D4023" w:rsidP="002D4023">
      <w:pPr>
        <w:bidi/>
        <w:spacing w:before="100" w:beforeAutospacing="1" w:after="100" w:afterAutospacing="1" w:line="240" w:lineRule="auto"/>
        <w:textAlignment w:val="baseline"/>
        <w:rPr>
          <w:rFonts w:ascii="IranSance" w:eastAsia="Times New Roman" w:hAnsi="IranSance" w:cs="Times New Roman"/>
          <w:color w:val="333333"/>
          <w:sz w:val="28"/>
          <w:szCs w:val="28"/>
          <w:rtl/>
        </w:rPr>
      </w:pPr>
    </w:p>
    <w:p w:rsidR="002D4023" w:rsidRDefault="002D4023" w:rsidP="002D4023">
      <w:pPr>
        <w:bidi/>
        <w:spacing w:before="100" w:beforeAutospacing="1" w:after="100" w:afterAutospacing="1" w:line="240" w:lineRule="auto"/>
        <w:textAlignment w:val="baseline"/>
        <w:rPr>
          <w:rFonts w:ascii="IranSance" w:eastAsia="Times New Roman" w:hAnsi="IranSance" w:cs="Times New Roman"/>
          <w:color w:val="333333"/>
          <w:sz w:val="28"/>
          <w:szCs w:val="28"/>
          <w:rtl/>
        </w:rPr>
      </w:pPr>
    </w:p>
    <w:p w:rsidR="002D4023" w:rsidRDefault="002D4023" w:rsidP="002D4023">
      <w:pPr>
        <w:bidi/>
        <w:spacing w:before="100" w:beforeAutospacing="1" w:after="100" w:afterAutospacing="1" w:line="240" w:lineRule="auto"/>
        <w:textAlignment w:val="baseline"/>
        <w:rPr>
          <w:rFonts w:ascii="IranSance" w:eastAsia="Times New Roman" w:hAnsi="IranSance" w:cs="Times New Roman"/>
          <w:color w:val="333333"/>
          <w:sz w:val="28"/>
          <w:szCs w:val="28"/>
          <w:rtl/>
        </w:rPr>
      </w:pPr>
    </w:p>
    <w:p w:rsidR="002D4023" w:rsidRDefault="002D4023" w:rsidP="002D4023">
      <w:pPr>
        <w:bidi/>
        <w:spacing w:before="100" w:beforeAutospacing="1" w:after="100" w:afterAutospacing="1" w:line="240" w:lineRule="auto"/>
        <w:textAlignment w:val="baseline"/>
        <w:rPr>
          <w:rFonts w:ascii="IranSance" w:eastAsia="Times New Roman" w:hAnsi="IranSance" w:cs="Times New Roman"/>
          <w:color w:val="333333"/>
          <w:sz w:val="28"/>
          <w:szCs w:val="28"/>
          <w:rtl/>
        </w:rPr>
      </w:pPr>
      <w:r>
        <w:rPr>
          <w:rFonts w:ascii="IranSance" w:eastAsia="Times New Roman" w:hAnsi="IranSance" w:cs="Times New Roman" w:hint="cs"/>
          <w:color w:val="333333"/>
          <w:sz w:val="28"/>
          <w:szCs w:val="28"/>
          <w:rtl/>
        </w:rPr>
        <w:lastRenderedPageBreak/>
        <w:t>آموزش نحوه ثبت نام:</w:t>
      </w:r>
    </w:p>
    <w:p w:rsidR="002D4023" w:rsidRDefault="002D4023" w:rsidP="002D4023">
      <w:pPr>
        <w:bidi/>
        <w:spacing w:before="100" w:beforeAutospacing="1" w:after="100" w:afterAutospacing="1" w:line="240" w:lineRule="auto"/>
        <w:textAlignment w:val="baseline"/>
        <w:rPr>
          <w:rFonts w:ascii="IranSance" w:eastAsia="Times New Roman" w:hAnsi="IranSance" w:cs="Times New Roman" w:hint="cs"/>
          <w:color w:val="333333"/>
          <w:sz w:val="28"/>
          <w:szCs w:val="28"/>
          <w:rtl/>
        </w:rPr>
      </w:pPr>
      <w:r>
        <w:rPr>
          <w:rFonts w:ascii="IranSance" w:eastAsia="Times New Roman" w:hAnsi="IranSance" w:cs="Times New Roman" w:hint="cs"/>
          <w:color w:val="333333"/>
          <w:sz w:val="28"/>
          <w:szCs w:val="28"/>
          <w:rtl/>
        </w:rPr>
        <w:t>ابتدا وارد سایت آرمان شوید و روی حساب کاربری کلیک نمایید</w:t>
      </w:r>
    </w:p>
    <w:p w:rsidR="002D4023" w:rsidRPr="009C2527" w:rsidRDefault="002D4023" w:rsidP="002D4023">
      <w:pPr>
        <w:bidi/>
        <w:spacing w:before="100" w:beforeAutospacing="1" w:after="100" w:afterAutospacing="1" w:line="240" w:lineRule="auto"/>
        <w:textAlignment w:val="baseline"/>
        <w:rPr>
          <w:rFonts w:ascii="IranSance" w:eastAsia="Times New Roman" w:hAnsi="IranSance" w:cs="Times New Roman"/>
          <w:color w:val="333333"/>
          <w:sz w:val="28"/>
          <w:szCs w:val="28"/>
        </w:rPr>
      </w:pPr>
      <w:r>
        <w:rPr>
          <w:rFonts w:ascii="IranSance" w:eastAsia="Times New Roman" w:hAnsi="IranSance" w:cs="Times New Roman"/>
          <w:noProof/>
          <w:color w:val="333333"/>
          <w:sz w:val="28"/>
          <w:szCs w:val="28"/>
        </w:rPr>
        <w:drawing>
          <wp:inline distT="0" distB="0" distL="0" distR="0">
            <wp:extent cx="5943600" cy="2161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6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5C4" w:rsidRDefault="002D4023" w:rsidP="009C2527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سپس شماره موبایل خود را وارد کنید و کد پیامک شده را تایید نمایید</w:t>
      </w: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inline distT="0" distB="0" distL="0" distR="0">
            <wp:extent cx="5943600" cy="33743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lastRenderedPageBreak/>
        <w:drawing>
          <wp:inline distT="0" distB="0" distL="0" distR="0">
            <wp:extent cx="5943600" cy="39477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اطلاعات فردی خود را وارد کنید  و به ترتیب مراحل بعد اطلاعات تحصیلات و علایق مورد نظر خود را وارد نمایید.</w:t>
      </w:r>
    </w:p>
    <w:p w:rsidR="002D4023" w:rsidRDefault="002D4023" w:rsidP="002D4023">
      <w:pPr>
        <w:bidi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drawing>
          <wp:inline distT="0" distB="0" distL="0" distR="0">
            <wp:extent cx="5943600" cy="243649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023" w:rsidRDefault="002D4023" w:rsidP="002D402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بعد از ذخیره نهایی اطلاعات پنل کاربری شما ایجاد میشود.</w:t>
      </w:r>
    </w:p>
    <w:p w:rsidR="002D4023" w:rsidRDefault="002D4023" w:rsidP="002D4023">
      <w:pPr>
        <w:bidi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lastRenderedPageBreak/>
        <w:drawing>
          <wp:inline distT="0" distB="0" distL="0" distR="0">
            <wp:extent cx="5943600" cy="23336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6507FE" w:rsidP="006507F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درقسمت پیشنهاد های آموزشی دوره هایی برای شمامدنظر گرفته شده است طبق سلایق انتخابی موقع ثبت نام </w:t>
      </w:r>
    </w:p>
    <w:p w:rsidR="006507FE" w:rsidRDefault="006507FE" w:rsidP="006507F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در قسمت خانه پنل کاربری با کلیک بر روی خانه وارد سایت آرمان میشوید و دوره مورد نظر خود را به سبد خرید اضافه کرده و در آن دوره عضو میشوید سپس دوره مورد نظر در قسمت دوره های من و دوره های خریداری شده قابل رویت می باشد سپس با کلیک بر روی مشاهده دوره میتوانیدمیزکار مربوط به دوره های خریئاری شده را با جزئیات ببینید.</w:t>
      </w:r>
      <w:bookmarkStart w:id="0" w:name="_GoBack"/>
      <w:bookmarkEnd w:id="0"/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Default="002D4023" w:rsidP="002D4023">
      <w:pPr>
        <w:bidi/>
        <w:rPr>
          <w:sz w:val="28"/>
          <w:szCs w:val="28"/>
          <w:rtl/>
        </w:rPr>
      </w:pPr>
    </w:p>
    <w:p w:rsidR="002D4023" w:rsidRPr="009C2527" w:rsidRDefault="002D4023" w:rsidP="002D4023">
      <w:pPr>
        <w:bidi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19650" cy="320125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3298" cy="320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4023" w:rsidRPr="009C2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San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E7802"/>
    <w:multiLevelType w:val="multilevel"/>
    <w:tmpl w:val="5408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27"/>
    <w:rsid w:val="002D4023"/>
    <w:rsid w:val="006507FE"/>
    <w:rsid w:val="007715C4"/>
    <w:rsid w:val="009C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BB137-97AF-48DE-8473-B16099F5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C25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C252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C2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justify">
    <w:name w:val="text-justify"/>
    <w:basedOn w:val="Normal"/>
    <w:rsid w:val="009C2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5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9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73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0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9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8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1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2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taranoom</dc:creator>
  <cp:keywords/>
  <dc:description/>
  <cp:lastModifiedBy>taranoom</cp:lastModifiedBy>
  <cp:revision>1</cp:revision>
  <dcterms:created xsi:type="dcterms:W3CDTF">2026-06-03T10:36:00Z</dcterms:created>
  <dcterms:modified xsi:type="dcterms:W3CDTF">2026-06-03T11:13:00Z</dcterms:modified>
</cp:coreProperties>
</file>